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DE76" w14:textId="239A36CC" w:rsidR="00A53AC6" w:rsidRDefault="00D11F95">
      <w:pPr>
        <w:spacing w:line="264" w:lineRule="auto"/>
        <w:rPr>
          <w:rFonts w:ascii="Arial" w:eastAsia="Arial" w:hAnsi="Arial" w:cs="Arial"/>
          <w:color w:val="000000"/>
          <w:sz w:val="28"/>
          <w:szCs w:val="28"/>
        </w:rPr>
      </w:pPr>
      <w:r w:rsidRPr="00D11F95">
        <w:rPr>
          <w:rFonts w:ascii="Arial" w:eastAsia="Arial" w:hAnsi="Arial" w:cs="Arial"/>
          <w:color w:val="000000"/>
          <w:sz w:val="28"/>
          <w:szCs w:val="28"/>
        </w:rPr>
        <w:t>Clay Lacy Aviation Announces No Special Event Fees at All FBOs Nationwide During World Cup 2026</w:t>
      </w:r>
    </w:p>
    <w:p w14:paraId="0EB6D2F0" w14:textId="6D5AC796" w:rsidR="00A53AC6" w:rsidRPr="00C33C7B" w:rsidRDefault="00611FBA">
      <w:pPr>
        <w:spacing w:line="264" w:lineRule="auto"/>
        <w:rPr>
          <w:rFonts w:ascii="Arial" w:eastAsia="Arial" w:hAnsi="Arial" w:cs="Arial"/>
          <w:i/>
          <w:color w:val="000000"/>
          <w:sz w:val="22"/>
          <w:szCs w:val="22"/>
        </w:rPr>
      </w:pPr>
      <w:r w:rsidRPr="00B41E5A">
        <w:rPr>
          <w:rFonts w:ascii="Arial" w:eastAsia="Arial" w:hAnsi="Arial" w:cs="Arial"/>
          <w:i/>
          <w:color w:val="000000"/>
          <w:sz w:val="22"/>
          <w:szCs w:val="22"/>
        </w:rPr>
        <w:t>FBO Reservations Encouraged at Los Angeles</w:t>
      </w:r>
      <w:r w:rsidR="00652804" w:rsidRPr="00B41E5A">
        <w:rPr>
          <w:rFonts w:ascii="Arial" w:eastAsia="Arial" w:hAnsi="Arial" w:cs="Arial"/>
          <w:i/>
          <w:color w:val="000000"/>
          <w:sz w:val="22"/>
          <w:szCs w:val="22"/>
        </w:rPr>
        <w:t>, Orange County,</w:t>
      </w:r>
      <w:r w:rsidRPr="00B41E5A">
        <w:rPr>
          <w:rFonts w:ascii="Arial" w:eastAsia="Arial" w:hAnsi="Arial" w:cs="Arial"/>
          <w:i/>
          <w:color w:val="000000"/>
          <w:sz w:val="22"/>
          <w:szCs w:val="22"/>
        </w:rPr>
        <w:t xml:space="preserve"> and New York-area Sites</w:t>
      </w:r>
    </w:p>
    <w:p w14:paraId="16C709B9" w14:textId="77777777" w:rsidR="00A53AC6" w:rsidRDefault="00A53AC6">
      <w:pPr>
        <w:spacing w:line="264" w:lineRule="auto"/>
        <w:rPr>
          <w:rFonts w:ascii="Arial" w:eastAsia="Arial" w:hAnsi="Arial" w:cs="Arial"/>
          <w:i/>
          <w:color w:val="000000"/>
          <w:sz w:val="15"/>
          <w:szCs w:val="15"/>
        </w:rPr>
      </w:pPr>
    </w:p>
    <w:p w14:paraId="1617E050" w14:textId="59A098C1" w:rsidR="00B21052" w:rsidRDefault="00D11F95" w:rsidP="00B21052">
      <w:pPr>
        <w:spacing w:line="264" w:lineRule="auto"/>
        <w:rPr>
          <w:rFonts w:ascii="Arial" w:eastAsia="Arial" w:hAnsi="Arial" w:cs="Arial"/>
          <w:color w:val="000000"/>
          <w:sz w:val="20"/>
          <w:szCs w:val="20"/>
        </w:rPr>
      </w:pPr>
      <w:r>
        <w:rPr>
          <w:rFonts w:ascii="Arial" w:eastAsia="Arial" w:hAnsi="Arial" w:cs="Arial"/>
          <w:color w:val="000000"/>
          <w:sz w:val="20"/>
          <w:szCs w:val="20"/>
        </w:rPr>
        <w:t>(</w:t>
      </w:r>
      <w:r w:rsidR="00B21052" w:rsidRPr="00B21052">
        <w:rPr>
          <w:rFonts w:ascii="Arial" w:eastAsia="Arial" w:hAnsi="Arial" w:cs="Arial"/>
          <w:color w:val="000000"/>
          <w:sz w:val="20"/>
          <w:szCs w:val="20"/>
        </w:rPr>
        <w:t>Los Angeles, C</w:t>
      </w:r>
      <w:r>
        <w:rPr>
          <w:rFonts w:ascii="Arial" w:eastAsia="Arial" w:hAnsi="Arial" w:cs="Arial"/>
          <w:color w:val="000000"/>
          <w:sz w:val="20"/>
          <w:szCs w:val="20"/>
        </w:rPr>
        <w:t>A</w:t>
      </w:r>
      <w:r w:rsidR="00B21052" w:rsidRPr="00B21052">
        <w:rPr>
          <w:rFonts w:ascii="Arial" w:eastAsia="Arial" w:hAnsi="Arial" w:cs="Arial"/>
          <w:color w:val="000000"/>
          <w:sz w:val="20"/>
          <w:szCs w:val="20"/>
        </w:rPr>
        <w:t xml:space="preserve"> </w:t>
      </w:r>
      <w:r w:rsidR="00B21052" w:rsidRPr="00B41E5A">
        <w:rPr>
          <w:rFonts w:ascii="Arial" w:eastAsia="Arial" w:hAnsi="Arial" w:cs="Arial"/>
          <w:color w:val="000000"/>
          <w:sz w:val="20"/>
          <w:szCs w:val="20"/>
        </w:rPr>
        <w:t xml:space="preserve">— April </w:t>
      </w:r>
      <w:r w:rsidR="00B41E5A" w:rsidRPr="00B41E5A">
        <w:rPr>
          <w:rFonts w:ascii="Arial" w:eastAsia="Arial" w:hAnsi="Arial" w:cs="Arial"/>
          <w:color w:val="000000"/>
          <w:sz w:val="20"/>
          <w:szCs w:val="20"/>
        </w:rPr>
        <w:t>28</w:t>
      </w:r>
      <w:r w:rsidR="00B21052" w:rsidRPr="00B41E5A">
        <w:rPr>
          <w:rFonts w:ascii="Arial" w:eastAsia="Arial" w:hAnsi="Arial" w:cs="Arial"/>
          <w:color w:val="000000"/>
          <w:sz w:val="20"/>
          <w:szCs w:val="20"/>
        </w:rPr>
        <w:t>, 2026</w:t>
      </w:r>
      <w:r w:rsidRPr="00B41E5A">
        <w:rPr>
          <w:rFonts w:ascii="Arial" w:eastAsia="Arial" w:hAnsi="Arial" w:cs="Arial"/>
          <w:color w:val="000000"/>
          <w:sz w:val="20"/>
          <w:szCs w:val="20"/>
        </w:rPr>
        <w:t>)</w:t>
      </w:r>
      <w:r>
        <w:rPr>
          <w:rFonts w:ascii="Arial" w:eastAsia="Arial" w:hAnsi="Arial" w:cs="Arial"/>
          <w:color w:val="000000"/>
          <w:sz w:val="20"/>
          <w:szCs w:val="20"/>
        </w:rPr>
        <w:t xml:space="preserve"> </w:t>
      </w:r>
      <w:r w:rsidR="00B21052" w:rsidRPr="00B21052">
        <w:rPr>
          <w:rFonts w:ascii="Arial" w:eastAsia="Arial" w:hAnsi="Arial" w:cs="Arial"/>
          <w:color w:val="000000"/>
          <w:sz w:val="20"/>
          <w:szCs w:val="20"/>
        </w:rPr>
        <w:t>Clay Lacy Aviation today announced that it will not charge special event fees at any of its Fixed Base Operator (FBO) locations throughout the United States during the 2026 FIFA World Cup</w:t>
      </w:r>
      <w:r w:rsidR="00FA0B41">
        <w:rPr>
          <w:rFonts w:ascii="Arial" w:eastAsia="Arial" w:hAnsi="Arial" w:cs="Arial"/>
          <w:color w:val="000000"/>
          <w:sz w:val="20"/>
          <w:szCs w:val="20"/>
        </w:rPr>
        <w:t xml:space="preserve"> kicking off June 11</w:t>
      </w:r>
      <w:r w:rsidR="00B21052" w:rsidRPr="00B21052">
        <w:rPr>
          <w:rFonts w:ascii="Arial" w:eastAsia="Arial" w:hAnsi="Arial" w:cs="Arial"/>
          <w:color w:val="000000"/>
          <w:sz w:val="20"/>
          <w:szCs w:val="20"/>
        </w:rPr>
        <w:t>. The company’s decision underscores its commitment to transparency, exceptional service and unwavering hospitality as the world’s largest sporting event comes to North America</w:t>
      </w:r>
      <w:r w:rsidR="00FA0B41">
        <w:rPr>
          <w:rFonts w:ascii="Arial" w:eastAsia="Arial" w:hAnsi="Arial" w:cs="Arial"/>
          <w:color w:val="000000"/>
          <w:sz w:val="20"/>
          <w:szCs w:val="20"/>
        </w:rPr>
        <w:t>.</w:t>
      </w:r>
    </w:p>
    <w:p w14:paraId="66AEE8F1" w14:textId="77777777" w:rsidR="00D11F95" w:rsidRPr="00B21052" w:rsidRDefault="00D11F95" w:rsidP="00B21052">
      <w:pPr>
        <w:spacing w:line="264" w:lineRule="auto"/>
        <w:rPr>
          <w:rFonts w:ascii="Arial" w:eastAsia="Arial" w:hAnsi="Arial" w:cs="Arial"/>
          <w:color w:val="000000"/>
          <w:sz w:val="20"/>
          <w:szCs w:val="20"/>
        </w:rPr>
      </w:pPr>
    </w:p>
    <w:p w14:paraId="2D051FD3" w14:textId="737E9206" w:rsidR="00B21052" w:rsidRPr="00B21052" w:rsidRDefault="00B21052" w:rsidP="00B21052">
      <w:pPr>
        <w:spacing w:line="264" w:lineRule="auto"/>
        <w:rPr>
          <w:rFonts w:ascii="Arial" w:eastAsia="Arial" w:hAnsi="Arial" w:cs="Arial"/>
          <w:color w:val="000000"/>
          <w:sz w:val="20"/>
          <w:szCs w:val="20"/>
        </w:rPr>
      </w:pPr>
      <w:r w:rsidRPr="00B21052">
        <w:rPr>
          <w:rFonts w:ascii="Arial" w:eastAsia="Arial" w:hAnsi="Arial" w:cs="Arial"/>
          <w:color w:val="000000"/>
          <w:sz w:val="20"/>
          <w:szCs w:val="20"/>
        </w:rPr>
        <w:t>“In our industry, special event fees were originally implemented to help offset the legitimate and significant costs associated with handling high-volume traffic within a compressed timeframe</w:t>
      </w:r>
      <w:r w:rsidR="007D41BD">
        <w:rPr>
          <w:rFonts w:ascii="Arial" w:eastAsia="Arial" w:hAnsi="Arial" w:cs="Arial"/>
          <w:color w:val="000000"/>
          <w:sz w:val="20"/>
          <w:szCs w:val="20"/>
        </w:rPr>
        <w:t xml:space="preserve"> such as </w:t>
      </w:r>
      <w:r w:rsidRPr="00B21052">
        <w:rPr>
          <w:rFonts w:ascii="Arial" w:eastAsia="Arial" w:hAnsi="Arial" w:cs="Arial"/>
          <w:color w:val="000000"/>
          <w:sz w:val="20"/>
          <w:szCs w:val="20"/>
        </w:rPr>
        <w:t>the Super Bowl, Kentucky Derby or Formula 1 race weekends,” said</w:t>
      </w:r>
      <w:r w:rsidR="00FA0B41">
        <w:rPr>
          <w:rFonts w:ascii="Arial" w:eastAsia="Arial" w:hAnsi="Arial" w:cs="Arial"/>
          <w:color w:val="000000"/>
          <w:sz w:val="20"/>
          <w:szCs w:val="20"/>
        </w:rPr>
        <w:t xml:space="preserve"> Doug Wilson</w:t>
      </w:r>
      <w:r w:rsidRPr="00B21052">
        <w:rPr>
          <w:rFonts w:ascii="Arial" w:eastAsia="Arial" w:hAnsi="Arial" w:cs="Arial"/>
          <w:color w:val="000000"/>
          <w:sz w:val="20"/>
          <w:szCs w:val="20"/>
        </w:rPr>
        <w:t xml:space="preserve">, </w:t>
      </w:r>
      <w:r w:rsidR="00FA0B41">
        <w:rPr>
          <w:rFonts w:ascii="Arial" w:eastAsia="Arial" w:hAnsi="Arial" w:cs="Arial"/>
          <w:color w:val="000000"/>
          <w:sz w:val="20"/>
          <w:szCs w:val="20"/>
        </w:rPr>
        <w:t xml:space="preserve">Chief Business Officer for </w:t>
      </w:r>
      <w:r w:rsidRPr="00B21052">
        <w:rPr>
          <w:rFonts w:ascii="Arial" w:eastAsia="Arial" w:hAnsi="Arial" w:cs="Arial"/>
          <w:color w:val="000000"/>
          <w:sz w:val="20"/>
          <w:szCs w:val="20"/>
        </w:rPr>
        <w:t>Clay Lacy Aviation</w:t>
      </w:r>
      <w:r w:rsidR="00FA0B41">
        <w:rPr>
          <w:rFonts w:ascii="Arial" w:eastAsia="Arial" w:hAnsi="Arial" w:cs="Arial"/>
          <w:color w:val="000000"/>
          <w:sz w:val="20"/>
          <w:szCs w:val="20"/>
        </w:rPr>
        <w:t xml:space="preserve"> FBOs</w:t>
      </w:r>
      <w:r w:rsidRPr="00B21052">
        <w:rPr>
          <w:rFonts w:ascii="Arial" w:eastAsia="Arial" w:hAnsi="Arial" w:cs="Arial"/>
          <w:color w:val="000000"/>
          <w:sz w:val="20"/>
          <w:szCs w:val="20"/>
        </w:rPr>
        <w:t>. “These events can require flying in additional personnel, securing accommodations, bringing in extra ground support equipment, and mobilizing more fuel trucks to meet demand</w:t>
      </w:r>
      <w:r w:rsidR="007D41BD">
        <w:rPr>
          <w:rFonts w:ascii="Arial" w:eastAsia="Arial" w:hAnsi="Arial" w:cs="Arial"/>
          <w:color w:val="000000"/>
          <w:sz w:val="20"/>
          <w:szCs w:val="20"/>
        </w:rPr>
        <w:t xml:space="preserve">, </w:t>
      </w:r>
      <w:r w:rsidRPr="00B21052">
        <w:rPr>
          <w:rFonts w:ascii="Arial" w:eastAsia="Arial" w:hAnsi="Arial" w:cs="Arial"/>
          <w:color w:val="000000"/>
          <w:sz w:val="20"/>
          <w:szCs w:val="20"/>
        </w:rPr>
        <w:t>all of which drive real operational expense.”</w:t>
      </w:r>
    </w:p>
    <w:p w14:paraId="1CD1E6F9" w14:textId="77777777" w:rsidR="00D11F95" w:rsidRDefault="00D11F95" w:rsidP="00B21052">
      <w:pPr>
        <w:spacing w:line="264" w:lineRule="auto"/>
        <w:rPr>
          <w:rFonts w:ascii="Arial" w:eastAsia="Arial" w:hAnsi="Arial" w:cs="Arial"/>
          <w:color w:val="000000"/>
          <w:sz w:val="20"/>
          <w:szCs w:val="20"/>
        </w:rPr>
      </w:pPr>
    </w:p>
    <w:p w14:paraId="38A2B56C" w14:textId="29711700" w:rsidR="00B21052" w:rsidRPr="00B21052" w:rsidRDefault="00B21052" w:rsidP="00B21052">
      <w:pPr>
        <w:spacing w:line="264" w:lineRule="auto"/>
        <w:rPr>
          <w:rFonts w:ascii="Arial" w:eastAsia="Arial" w:hAnsi="Arial" w:cs="Arial"/>
          <w:color w:val="000000"/>
          <w:sz w:val="20"/>
          <w:szCs w:val="20"/>
        </w:rPr>
      </w:pPr>
      <w:r w:rsidRPr="00B21052">
        <w:rPr>
          <w:rFonts w:ascii="Arial" w:eastAsia="Arial" w:hAnsi="Arial" w:cs="Arial"/>
          <w:color w:val="000000"/>
          <w:sz w:val="20"/>
          <w:szCs w:val="20"/>
        </w:rPr>
        <w:t>However, Clay Lacy notes that in recent years, the scope of special event fees has expanded to include smaller gatherings that do not generate significant air traffic. With the 2026 World Cup spanning 16 host cities across three countries over a full month of play, the company anticipates no such logistical strain</w:t>
      </w:r>
      <w:r w:rsidR="007D41BD">
        <w:rPr>
          <w:rFonts w:ascii="Arial" w:eastAsia="Arial" w:hAnsi="Arial" w:cs="Arial"/>
          <w:color w:val="000000"/>
          <w:sz w:val="20"/>
          <w:szCs w:val="20"/>
        </w:rPr>
        <w:t xml:space="preserve">, </w:t>
      </w:r>
      <w:r w:rsidRPr="00B21052">
        <w:rPr>
          <w:rFonts w:ascii="Arial" w:eastAsia="Arial" w:hAnsi="Arial" w:cs="Arial"/>
          <w:color w:val="000000"/>
          <w:sz w:val="20"/>
          <w:szCs w:val="20"/>
        </w:rPr>
        <w:t>aside from possibly the final match</w:t>
      </w:r>
      <w:r w:rsidR="007D41BD">
        <w:rPr>
          <w:rFonts w:ascii="Arial" w:eastAsia="Arial" w:hAnsi="Arial" w:cs="Arial"/>
          <w:color w:val="000000"/>
          <w:sz w:val="20"/>
          <w:szCs w:val="20"/>
        </w:rPr>
        <w:t xml:space="preserve"> on July 19 outside of New York City</w:t>
      </w:r>
      <w:r w:rsidRPr="00B21052">
        <w:rPr>
          <w:rFonts w:ascii="Arial" w:eastAsia="Arial" w:hAnsi="Arial" w:cs="Arial"/>
          <w:color w:val="000000"/>
          <w:sz w:val="20"/>
          <w:szCs w:val="20"/>
        </w:rPr>
        <w:t>.</w:t>
      </w:r>
    </w:p>
    <w:p w14:paraId="1AD96A74" w14:textId="77777777" w:rsidR="00D11F95" w:rsidRDefault="00D11F95" w:rsidP="00B21052">
      <w:pPr>
        <w:spacing w:line="264" w:lineRule="auto"/>
        <w:rPr>
          <w:rFonts w:ascii="Arial" w:eastAsia="Arial" w:hAnsi="Arial" w:cs="Arial"/>
          <w:color w:val="000000"/>
          <w:sz w:val="20"/>
          <w:szCs w:val="20"/>
        </w:rPr>
      </w:pPr>
    </w:p>
    <w:p w14:paraId="5516CCEB" w14:textId="5667909B" w:rsidR="00B21052" w:rsidRPr="00B21052" w:rsidRDefault="00B21052" w:rsidP="00B21052">
      <w:pPr>
        <w:spacing w:line="264" w:lineRule="auto"/>
        <w:rPr>
          <w:rFonts w:ascii="Arial" w:eastAsia="Arial" w:hAnsi="Arial" w:cs="Arial"/>
          <w:color w:val="000000"/>
          <w:sz w:val="20"/>
          <w:szCs w:val="20"/>
        </w:rPr>
      </w:pPr>
      <w:r w:rsidRPr="00B21052">
        <w:rPr>
          <w:rFonts w:ascii="Arial" w:eastAsia="Arial" w:hAnsi="Arial" w:cs="Arial"/>
          <w:color w:val="000000"/>
          <w:sz w:val="20"/>
          <w:szCs w:val="20"/>
        </w:rPr>
        <w:t>“For this global celebration of sport, we want to ensure clients from around the world can enjoy simple, fair, and exceptional service</w:t>
      </w:r>
      <w:r w:rsidR="007D41BD">
        <w:rPr>
          <w:rFonts w:ascii="Arial" w:eastAsia="Arial" w:hAnsi="Arial" w:cs="Arial"/>
          <w:color w:val="000000"/>
          <w:sz w:val="20"/>
          <w:szCs w:val="20"/>
        </w:rPr>
        <w:t xml:space="preserve">, </w:t>
      </w:r>
      <w:r w:rsidRPr="00B21052">
        <w:rPr>
          <w:rFonts w:ascii="Arial" w:eastAsia="Arial" w:hAnsi="Arial" w:cs="Arial"/>
          <w:color w:val="000000"/>
          <w:sz w:val="20"/>
          <w:szCs w:val="20"/>
        </w:rPr>
        <w:t xml:space="preserve">without any unnecessary surcharges,” said </w:t>
      </w:r>
      <w:r w:rsidR="00FA0B41">
        <w:rPr>
          <w:rFonts w:ascii="Arial" w:eastAsia="Arial" w:hAnsi="Arial" w:cs="Arial"/>
          <w:color w:val="000000"/>
          <w:sz w:val="20"/>
          <w:szCs w:val="20"/>
        </w:rPr>
        <w:t>Wilson</w:t>
      </w:r>
      <w:r w:rsidRPr="00B21052">
        <w:rPr>
          <w:rFonts w:ascii="Arial" w:eastAsia="Arial" w:hAnsi="Arial" w:cs="Arial"/>
          <w:color w:val="000000"/>
          <w:sz w:val="20"/>
          <w:szCs w:val="20"/>
        </w:rPr>
        <w:t xml:space="preserve">. “We look forward to welcoming fans, teams and partners as they arrive </w:t>
      </w:r>
      <w:r w:rsidR="007D41BD">
        <w:rPr>
          <w:rFonts w:ascii="Arial" w:eastAsia="Arial" w:hAnsi="Arial" w:cs="Arial"/>
          <w:color w:val="000000"/>
          <w:sz w:val="20"/>
          <w:szCs w:val="20"/>
        </w:rPr>
        <w:t xml:space="preserve">in North America for the first time in a generation, </w:t>
      </w:r>
      <w:r w:rsidRPr="00B21052">
        <w:rPr>
          <w:rFonts w:ascii="Arial" w:eastAsia="Arial" w:hAnsi="Arial" w:cs="Arial"/>
          <w:color w:val="000000"/>
          <w:sz w:val="20"/>
          <w:szCs w:val="20"/>
        </w:rPr>
        <w:t xml:space="preserve">to experience the </w:t>
      </w:r>
      <w:r w:rsidR="00B41E5A">
        <w:rPr>
          <w:rFonts w:ascii="Arial" w:eastAsia="Arial" w:hAnsi="Arial" w:cs="Arial"/>
          <w:color w:val="000000"/>
          <w:sz w:val="20"/>
          <w:szCs w:val="20"/>
        </w:rPr>
        <w:t>thrill of World Cup soccer</w:t>
      </w:r>
      <w:r w:rsidRPr="00B21052">
        <w:rPr>
          <w:rFonts w:ascii="Arial" w:eastAsia="Arial" w:hAnsi="Arial" w:cs="Arial"/>
          <w:color w:val="000000"/>
          <w:sz w:val="20"/>
          <w:szCs w:val="20"/>
        </w:rPr>
        <w:t>.”</w:t>
      </w:r>
    </w:p>
    <w:p w14:paraId="1EBE052E" w14:textId="77777777" w:rsidR="00D11F95" w:rsidRDefault="00D11F95" w:rsidP="00B21052">
      <w:pPr>
        <w:spacing w:line="264" w:lineRule="auto"/>
        <w:rPr>
          <w:rFonts w:ascii="Arial" w:eastAsia="Arial" w:hAnsi="Arial" w:cs="Arial"/>
          <w:color w:val="000000"/>
          <w:sz w:val="20"/>
          <w:szCs w:val="20"/>
        </w:rPr>
      </w:pPr>
    </w:p>
    <w:p w14:paraId="66C047A8" w14:textId="1AA41EC0" w:rsidR="00B21052" w:rsidRPr="00FA0B41" w:rsidRDefault="00B21052" w:rsidP="00B21052">
      <w:pPr>
        <w:spacing w:line="264" w:lineRule="auto"/>
        <w:rPr>
          <w:rFonts w:ascii="Arial" w:eastAsia="Arial" w:hAnsi="Arial" w:cs="Arial"/>
          <w:b/>
          <w:bCs/>
          <w:color w:val="000000"/>
          <w:sz w:val="20"/>
          <w:szCs w:val="20"/>
        </w:rPr>
      </w:pPr>
      <w:r w:rsidRPr="00FA0B41">
        <w:rPr>
          <w:rFonts w:ascii="Arial" w:eastAsia="Arial" w:hAnsi="Arial" w:cs="Arial"/>
          <w:b/>
          <w:bCs/>
          <w:color w:val="000000"/>
          <w:sz w:val="20"/>
          <w:szCs w:val="20"/>
        </w:rPr>
        <w:t>Commemorative World Cup 2026 Challenge Coin</w:t>
      </w:r>
    </w:p>
    <w:p w14:paraId="7989F4A2" w14:textId="2F142E0D" w:rsidR="00B21052" w:rsidRPr="00B21052" w:rsidRDefault="00B21052" w:rsidP="00B21052">
      <w:pPr>
        <w:spacing w:line="264" w:lineRule="auto"/>
        <w:rPr>
          <w:rFonts w:ascii="Arial" w:eastAsia="Arial" w:hAnsi="Arial" w:cs="Arial"/>
          <w:color w:val="000000"/>
          <w:sz w:val="20"/>
          <w:szCs w:val="20"/>
        </w:rPr>
      </w:pPr>
      <w:r w:rsidRPr="00FA0B41">
        <w:rPr>
          <w:rFonts w:ascii="Arial" w:eastAsia="Arial" w:hAnsi="Arial" w:cs="Arial"/>
          <w:color w:val="000000"/>
          <w:sz w:val="20"/>
          <w:szCs w:val="20"/>
        </w:rPr>
        <w:t>To celebrate this historic occasion, Clay Lacy Aviation has created a special edition World Cup 2026 commemorative challenge coin, available exclusively at all Clay Lacy FBO locations. Designed to honor the spirit of international competition and the aviation professionals who make global travel possible, the coin will be available as a complimentary keepsake for visiting crewmembers and passengers throughout the tournament.</w:t>
      </w:r>
    </w:p>
    <w:p w14:paraId="1A096D6B" w14:textId="77777777" w:rsidR="00D11F95" w:rsidRDefault="00D11F95" w:rsidP="00B21052">
      <w:pPr>
        <w:spacing w:line="264" w:lineRule="auto"/>
        <w:rPr>
          <w:rFonts w:ascii="Arial" w:eastAsia="Arial" w:hAnsi="Arial" w:cs="Arial"/>
          <w:color w:val="000000"/>
          <w:sz w:val="20"/>
          <w:szCs w:val="20"/>
        </w:rPr>
      </w:pPr>
    </w:p>
    <w:p w14:paraId="3C7AEDAD" w14:textId="206906FF" w:rsidR="00B21052" w:rsidRPr="00D11F95" w:rsidRDefault="007D41BD" w:rsidP="00B21052">
      <w:pPr>
        <w:spacing w:line="264" w:lineRule="auto"/>
        <w:rPr>
          <w:rFonts w:ascii="Arial" w:eastAsia="Arial" w:hAnsi="Arial" w:cs="Arial"/>
          <w:b/>
          <w:bCs/>
          <w:color w:val="000000"/>
          <w:sz w:val="20"/>
          <w:szCs w:val="20"/>
        </w:rPr>
      </w:pPr>
      <w:r>
        <w:rPr>
          <w:rFonts w:ascii="Arial" w:eastAsia="Arial" w:hAnsi="Arial" w:cs="Arial"/>
          <w:b/>
          <w:bCs/>
          <w:color w:val="000000"/>
          <w:sz w:val="20"/>
          <w:szCs w:val="20"/>
        </w:rPr>
        <w:t>Plan for Reservations</w:t>
      </w:r>
    </w:p>
    <w:p w14:paraId="338D4F35" w14:textId="7878144F" w:rsidR="00922731" w:rsidRDefault="007D41BD" w:rsidP="00B21052">
      <w:pPr>
        <w:spacing w:line="264" w:lineRule="auto"/>
        <w:rPr>
          <w:rFonts w:ascii="Arial" w:eastAsia="Arial" w:hAnsi="Arial" w:cs="Arial"/>
          <w:color w:val="000000"/>
          <w:sz w:val="20"/>
          <w:szCs w:val="20"/>
        </w:rPr>
      </w:pPr>
      <w:r>
        <w:rPr>
          <w:rFonts w:ascii="Arial" w:eastAsia="Arial" w:hAnsi="Arial" w:cs="Arial"/>
          <w:color w:val="000000"/>
          <w:sz w:val="20"/>
          <w:szCs w:val="20"/>
        </w:rPr>
        <w:t xml:space="preserve">Clay Lacy full-service FBOs </w:t>
      </w:r>
      <w:r w:rsidR="00922731">
        <w:rPr>
          <w:rFonts w:ascii="Arial" w:eastAsia="Arial" w:hAnsi="Arial" w:cs="Arial"/>
          <w:color w:val="000000"/>
          <w:sz w:val="20"/>
          <w:szCs w:val="20"/>
        </w:rPr>
        <w:t xml:space="preserve">in Van Nuys and Orange County, California, are perfect for games in Los Angeles, while its Northeast location in Oxford, Connecticut, offers hassle-free travel to New York and Boston games. Travelers will enjoy exceptional service at all locations, including </w:t>
      </w:r>
      <w:r w:rsidR="00F56E69">
        <w:rPr>
          <w:rFonts w:ascii="Arial" w:eastAsia="Arial" w:hAnsi="Arial" w:cs="Arial"/>
          <w:color w:val="000000"/>
          <w:sz w:val="20"/>
          <w:szCs w:val="20"/>
        </w:rPr>
        <w:t>i</w:t>
      </w:r>
      <w:r w:rsidR="00922731">
        <w:rPr>
          <w:rFonts w:ascii="Arial" w:eastAsia="Arial" w:hAnsi="Arial" w:cs="Arial"/>
          <w:color w:val="000000"/>
          <w:sz w:val="20"/>
          <w:szCs w:val="20"/>
        </w:rPr>
        <w:t xml:space="preserve">ts Orange County-John Wayne Airport in Santa Ana, which was recently named </w:t>
      </w:r>
      <w:hyperlink r:id="rId7" w:history="1">
        <w:r w:rsidR="00922731" w:rsidRPr="00B41E5A">
          <w:rPr>
            <w:rStyle w:val="Hyperlink"/>
            <w:rFonts w:ascii="Arial" w:eastAsia="Arial" w:hAnsi="Arial" w:cs="Arial"/>
            <w:sz w:val="20"/>
            <w:szCs w:val="20"/>
          </w:rPr>
          <w:t>Best Line Service and Best Customer Service</w:t>
        </w:r>
      </w:hyperlink>
      <w:r w:rsidR="00922731">
        <w:rPr>
          <w:rFonts w:ascii="Arial" w:eastAsia="Arial" w:hAnsi="Arial" w:cs="Arial"/>
          <w:color w:val="000000"/>
          <w:sz w:val="20"/>
          <w:szCs w:val="20"/>
        </w:rPr>
        <w:t xml:space="preserve"> nationally </w:t>
      </w:r>
      <w:r w:rsidR="00B41E5A">
        <w:rPr>
          <w:rFonts w:ascii="Arial" w:eastAsia="Arial" w:hAnsi="Arial" w:cs="Arial"/>
          <w:color w:val="000000"/>
          <w:sz w:val="20"/>
          <w:szCs w:val="20"/>
        </w:rPr>
        <w:t xml:space="preserve">in the Aviation International News (AIN) FBO Awards </w:t>
      </w:r>
      <w:r w:rsidR="00922731">
        <w:rPr>
          <w:rFonts w:ascii="Arial" w:eastAsia="Arial" w:hAnsi="Arial" w:cs="Arial"/>
          <w:color w:val="000000"/>
          <w:sz w:val="20"/>
          <w:szCs w:val="20"/>
        </w:rPr>
        <w:t xml:space="preserve">for the third straight year. </w:t>
      </w:r>
    </w:p>
    <w:p w14:paraId="3D43AFB8" w14:textId="77777777" w:rsidR="00922731" w:rsidRDefault="00922731" w:rsidP="00B21052">
      <w:pPr>
        <w:spacing w:line="264" w:lineRule="auto"/>
        <w:rPr>
          <w:rFonts w:ascii="Arial" w:eastAsia="Arial" w:hAnsi="Arial" w:cs="Arial"/>
          <w:color w:val="000000"/>
          <w:sz w:val="20"/>
          <w:szCs w:val="20"/>
        </w:rPr>
      </w:pPr>
    </w:p>
    <w:p w14:paraId="52FCE53B" w14:textId="7FA94CE4" w:rsidR="00B21052" w:rsidRDefault="00B21052" w:rsidP="00B21052">
      <w:pPr>
        <w:spacing w:line="264" w:lineRule="auto"/>
        <w:rPr>
          <w:rFonts w:ascii="Arial" w:eastAsia="Arial" w:hAnsi="Arial" w:cs="Arial"/>
          <w:color w:val="000000"/>
          <w:sz w:val="20"/>
          <w:szCs w:val="20"/>
        </w:rPr>
      </w:pPr>
      <w:r w:rsidRPr="00B21052">
        <w:rPr>
          <w:rFonts w:ascii="Arial" w:eastAsia="Arial" w:hAnsi="Arial" w:cs="Arial"/>
          <w:color w:val="000000"/>
          <w:sz w:val="20"/>
          <w:szCs w:val="20"/>
        </w:rPr>
        <w:t>While Clay Lacy FBOs anticipate steady, not congested, travel during the World Cup, guests are encouraged to make early reservations for preferred arrival times to ensure a seamless experience as they travel to cheer on their favorite teams.</w:t>
      </w:r>
      <w:r w:rsidR="00922731">
        <w:rPr>
          <w:rFonts w:ascii="Arial" w:eastAsia="Arial" w:hAnsi="Arial" w:cs="Arial"/>
          <w:color w:val="000000"/>
          <w:sz w:val="20"/>
          <w:szCs w:val="20"/>
        </w:rPr>
        <w:t xml:space="preserve"> Clay Lacy is also reserving jet charter flights to all 16 host cities across the continent. Travelers may reserve their spot at </w:t>
      </w:r>
      <w:hyperlink r:id="rId8" w:history="1">
        <w:r w:rsidR="001F7B4A" w:rsidRPr="00B41E5A">
          <w:rPr>
            <w:rStyle w:val="Hyperlink"/>
            <w:rFonts w:ascii="Arial" w:eastAsia="Arial" w:hAnsi="Arial" w:cs="Arial"/>
            <w:sz w:val="20"/>
            <w:szCs w:val="20"/>
          </w:rPr>
          <w:t>claylacy.com/worldcup2026</w:t>
        </w:r>
      </w:hyperlink>
      <w:r w:rsidR="00922731">
        <w:rPr>
          <w:rFonts w:ascii="Arial" w:eastAsia="Arial" w:hAnsi="Arial" w:cs="Arial"/>
          <w:color w:val="000000"/>
          <w:sz w:val="20"/>
          <w:szCs w:val="20"/>
        </w:rPr>
        <w:t>.</w:t>
      </w:r>
    </w:p>
    <w:p w14:paraId="74CD4C6C" w14:textId="77777777" w:rsidR="00D11F95" w:rsidRDefault="00D11F95" w:rsidP="00B21052">
      <w:pPr>
        <w:spacing w:line="264" w:lineRule="auto"/>
        <w:rPr>
          <w:rFonts w:ascii="Arial" w:eastAsia="Arial" w:hAnsi="Arial" w:cs="Arial"/>
          <w:color w:val="000000"/>
          <w:sz w:val="20"/>
          <w:szCs w:val="20"/>
        </w:rPr>
      </w:pPr>
    </w:p>
    <w:p w14:paraId="642FB9F8" w14:textId="5F9CBC30" w:rsidR="00B21052" w:rsidRPr="00B21052" w:rsidRDefault="00B21052" w:rsidP="00B21052">
      <w:pPr>
        <w:spacing w:line="264" w:lineRule="auto"/>
        <w:rPr>
          <w:rFonts w:ascii="Arial" w:eastAsia="Arial" w:hAnsi="Arial" w:cs="Arial"/>
          <w:color w:val="000000"/>
          <w:sz w:val="20"/>
          <w:szCs w:val="20"/>
        </w:rPr>
      </w:pPr>
      <w:r w:rsidRPr="00B21052">
        <w:rPr>
          <w:rFonts w:ascii="Arial" w:eastAsia="Arial" w:hAnsi="Arial" w:cs="Arial"/>
          <w:color w:val="000000"/>
          <w:sz w:val="20"/>
          <w:szCs w:val="20"/>
        </w:rPr>
        <w:lastRenderedPageBreak/>
        <w:t>Clay Lacy Aviation invites guests to experience its world-class facilities, legendary service and a team dedicated to delivering smooth, efficient operations across the nation’s most dynamic travel markets.</w:t>
      </w:r>
    </w:p>
    <w:p w14:paraId="5F4CDD04" w14:textId="77777777" w:rsidR="00A53AC6" w:rsidRDefault="00A53AC6">
      <w:pPr>
        <w:spacing w:line="264" w:lineRule="auto"/>
        <w:rPr>
          <w:rFonts w:ascii="Arial" w:eastAsia="Arial" w:hAnsi="Arial" w:cs="Arial"/>
          <w:color w:val="000000"/>
          <w:sz w:val="20"/>
          <w:szCs w:val="20"/>
        </w:rPr>
      </w:pPr>
    </w:p>
    <w:p w14:paraId="22C7DB51" w14:textId="77777777" w:rsidR="00A53AC6" w:rsidRPr="00B41E5A" w:rsidRDefault="00043241">
      <w:pPr>
        <w:spacing w:line="264" w:lineRule="auto"/>
        <w:rPr>
          <w:rFonts w:ascii="Arial" w:eastAsia="Arial" w:hAnsi="Arial" w:cs="Arial"/>
          <w:b/>
          <w:sz w:val="20"/>
          <w:szCs w:val="20"/>
        </w:rPr>
      </w:pPr>
      <w:r w:rsidRPr="00B41E5A">
        <w:rPr>
          <w:rFonts w:ascii="Arial" w:eastAsia="Arial" w:hAnsi="Arial" w:cs="Arial"/>
          <w:b/>
          <w:sz w:val="20"/>
          <w:szCs w:val="20"/>
        </w:rPr>
        <w:t>About Clay Lacy Aviation</w:t>
      </w:r>
    </w:p>
    <w:p w14:paraId="01AFEA4C" w14:textId="77777777" w:rsidR="00D11F95" w:rsidRDefault="00D11F95">
      <w:pPr>
        <w:spacing w:line="264" w:lineRule="auto"/>
        <w:rPr>
          <w:rFonts w:ascii="Arial" w:eastAsia="Arial" w:hAnsi="Arial" w:cs="Arial"/>
          <w:color w:val="000000"/>
          <w:sz w:val="20"/>
          <w:szCs w:val="20"/>
        </w:rPr>
      </w:pPr>
      <w:r w:rsidRPr="00B41E5A">
        <w:rPr>
          <w:rFonts w:ascii="Arial" w:eastAsia="Arial" w:hAnsi="Arial" w:cs="Arial"/>
          <w:color w:val="000000"/>
          <w:sz w:val="20"/>
          <w:szCs w:val="20"/>
        </w:rPr>
        <w:t>Founded in 1968 by legendary aviator and industry pioneer Clay Lacy. Today, Clay Lacy Aviation is the world’s most experienced operator of private jets. Prominent individuals and leading corporations trust Clay Lacy for aircraft management, charter, maintenance, avionics, interiors and FBO services. The company has aircraft operations and regional offices across the U.S., including full-service FBOs at Van Nuys Airport in Los Angeles, Orange County’s John Wayne Airport, and Waterbury-Oxford Airport, with a future location serving Sun Valley, Idaho. Clay Lacy also operates FAA Part 145 aircraft maintenance centers in Los Angeles and Oxford, Connecticut. With the most knowledgeable team in the industry, Clay Lacy delivers superior safety, service and value to aircraft owners and jet travelers worldwide. Visit claylacy.com</w:t>
      </w:r>
    </w:p>
    <w:p w14:paraId="637F017E" w14:textId="77777777" w:rsidR="00A53AC6" w:rsidRDefault="00A53AC6">
      <w:pPr>
        <w:rPr>
          <w:rFonts w:ascii="Arial" w:eastAsia="Arial" w:hAnsi="Arial" w:cs="Arial"/>
          <w:color w:val="000000"/>
          <w:sz w:val="20"/>
          <w:szCs w:val="20"/>
        </w:rPr>
      </w:pPr>
    </w:p>
    <w:p w14:paraId="1A693503" w14:textId="77777777" w:rsidR="00A53AC6" w:rsidRDefault="00043241">
      <w:pPr>
        <w:rPr>
          <w:rFonts w:ascii="Arial" w:eastAsia="Arial" w:hAnsi="Arial" w:cs="Arial"/>
          <w:b/>
          <w:sz w:val="20"/>
          <w:szCs w:val="20"/>
        </w:rPr>
      </w:pPr>
      <w:r>
        <w:rPr>
          <w:rFonts w:ascii="Arial" w:eastAsia="Arial" w:hAnsi="Arial" w:cs="Arial"/>
          <w:b/>
          <w:sz w:val="20"/>
          <w:szCs w:val="20"/>
        </w:rPr>
        <w:t>Images for Download</w:t>
      </w:r>
    </w:p>
    <w:p w14:paraId="1721E539" w14:textId="7EDC6489" w:rsidR="003C1A36" w:rsidRPr="003C1A36" w:rsidRDefault="003C1A36" w:rsidP="007E0690">
      <w:pPr>
        <w:rPr>
          <w:rFonts w:ascii="Arial" w:eastAsia="Arial" w:hAnsi="Arial" w:cs="Arial"/>
          <w:bCs/>
          <w:sz w:val="20"/>
          <w:szCs w:val="20"/>
        </w:rPr>
      </w:pPr>
      <w:hyperlink r:id="rId9" w:tgtFrame="_blank" w:history="1">
        <w:r w:rsidRPr="003C1A36">
          <w:rPr>
            <w:rStyle w:val="Hyperlink"/>
            <w:rFonts w:ascii="Arial" w:eastAsia="Arial" w:hAnsi="Arial" w:cs="Arial"/>
            <w:bCs/>
            <w:sz w:val="20"/>
            <w:szCs w:val="20"/>
          </w:rPr>
          <w:t>https://www.claylacy.com/pr/clay-lacy-aviation-announces-no-special-event-fees-at-all-fbos-nationwide-during-world-cup-2026/</w:t>
        </w:r>
      </w:hyperlink>
    </w:p>
    <w:p w14:paraId="59E68DB4" w14:textId="77777777" w:rsidR="00A53AC6" w:rsidRDefault="00A53AC6">
      <w:pPr>
        <w:rPr>
          <w:rFonts w:ascii="Arial" w:eastAsia="Arial" w:hAnsi="Arial" w:cs="Arial"/>
          <w:color w:val="000000"/>
          <w:sz w:val="20"/>
          <w:szCs w:val="20"/>
        </w:rPr>
      </w:pPr>
    </w:p>
    <w:p w14:paraId="3FEBFFAC" w14:textId="77777777" w:rsidR="00684B1F" w:rsidRDefault="00684B1F">
      <w:pPr>
        <w:rPr>
          <w:rFonts w:ascii="Arial" w:eastAsia="Arial" w:hAnsi="Arial" w:cs="Arial"/>
          <w:b/>
          <w:color w:val="000000"/>
          <w:sz w:val="20"/>
          <w:szCs w:val="20"/>
        </w:rPr>
      </w:pPr>
    </w:p>
    <w:p w14:paraId="7CD71B83" w14:textId="368C5029" w:rsidR="00A53AC6" w:rsidRDefault="00043241">
      <w:pPr>
        <w:rPr>
          <w:rFonts w:ascii="Arial" w:eastAsia="Arial" w:hAnsi="Arial" w:cs="Arial"/>
          <w:b/>
          <w:color w:val="000000"/>
          <w:sz w:val="20"/>
          <w:szCs w:val="20"/>
        </w:rPr>
      </w:pPr>
      <w:r>
        <w:rPr>
          <w:rFonts w:ascii="Arial" w:eastAsia="Arial" w:hAnsi="Arial" w:cs="Arial"/>
          <w:b/>
          <w:color w:val="000000"/>
          <w:sz w:val="20"/>
          <w:szCs w:val="20"/>
        </w:rPr>
        <w:t>Press Contact</w:t>
      </w:r>
    </w:p>
    <w:p w14:paraId="63476AB9" w14:textId="77777777" w:rsidR="00A53AC6" w:rsidRPr="00B41E5A" w:rsidRDefault="00043241">
      <w:pPr>
        <w:spacing w:line="264" w:lineRule="auto"/>
        <w:ind w:right="-90"/>
        <w:rPr>
          <w:rFonts w:ascii="Arial" w:eastAsia="Arial" w:hAnsi="Arial" w:cs="Arial"/>
          <w:color w:val="000000"/>
          <w:sz w:val="20"/>
          <w:szCs w:val="20"/>
        </w:rPr>
      </w:pPr>
      <w:r w:rsidRPr="00B41E5A">
        <w:rPr>
          <w:rFonts w:ascii="Arial" w:eastAsia="Arial" w:hAnsi="Arial" w:cs="Arial"/>
          <w:color w:val="000000"/>
          <w:sz w:val="20"/>
          <w:szCs w:val="20"/>
        </w:rPr>
        <w:t xml:space="preserve">Laura Hockemeyer </w:t>
      </w:r>
    </w:p>
    <w:p w14:paraId="45D6180B" w14:textId="3EB37F6E" w:rsidR="00A53AC6" w:rsidRDefault="00D11F95">
      <w:pPr>
        <w:spacing w:line="264" w:lineRule="auto"/>
        <w:ind w:right="-90"/>
        <w:rPr>
          <w:rFonts w:ascii="Arial" w:eastAsia="Arial" w:hAnsi="Arial" w:cs="Arial"/>
          <w:color w:val="000000"/>
          <w:sz w:val="20"/>
          <w:szCs w:val="20"/>
        </w:rPr>
      </w:pPr>
      <w:r w:rsidRPr="00B41E5A">
        <w:rPr>
          <w:rFonts w:ascii="Arial" w:eastAsia="Arial" w:hAnsi="Arial" w:cs="Arial"/>
          <w:color w:val="000000"/>
          <w:sz w:val="20"/>
          <w:szCs w:val="20"/>
        </w:rPr>
        <w:t xml:space="preserve">Director of </w:t>
      </w:r>
      <w:r w:rsidR="00043241" w:rsidRPr="00B41E5A">
        <w:rPr>
          <w:rFonts w:ascii="Arial" w:eastAsia="Arial" w:hAnsi="Arial" w:cs="Arial"/>
          <w:color w:val="000000"/>
          <w:sz w:val="20"/>
          <w:szCs w:val="20"/>
        </w:rPr>
        <w:t>Marketing</w:t>
      </w:r>
    </w:p>
    <w:p w14:paraId="416539DC" w14:textId="77777777" w:rsidR="00A53AC6" w:rsidRDefault="00043241">
      <w:pPr>
        <w:spacing w:line="264" w:lineRule="auto"/>
        <w:ind w:right="-90"/>
        <w:rPr>
          <w:rFonts w:ascii="Arial" w:eastAsia="Arial" w:hAnsi="Arial" w:cs="Arial"/>
          <w:color w:val="000000"/>
          <w:sz w:val="20"/>
          <w:szCs w:val="20"/>
        </w:rPr>
      </w:pPr>
      <w:r>
        <w:rPr>
          <w:rFonts w:ascii="Arial" w:eastAsia="Arial" w:hAnsi="Arial" w:cs="Arial"/>
          <w:color w:val="000000"/>
          <w:sz w:val="20"/>
          <w:szCs w:val="20"/>
        </w:rPr>
        <w:t>Clay Lacy Aviation</w:t>
      </w:r>
    </w:p>
    <w:p w14:paraId="63697AEC" w14:textId="77777777" w:rsidR="00A53AC6" w:rsidRDefault="00043241">
      <w:pPr>
        <w:spacing w:line="264" w:lineRule="auto"/>
        <w:ind w:right="-90"/>
        <w:rPr>
          <w:rFonts w:ascii="Arial" w:eastAsia="Arial" w:hAnsi="Arial" w:cs="Arial"/>
          <w:color w:val="000000"/>
          <w:sz w:val="20"/>
          <w:szCs w:val="20"/>
        </w:rPr>
      </w:pPr>
      <w:r>
        <w:rPr>
          <w:rFonts w:ascii="Arial" w:eastAsia="Arial" w:hAnsi="Arial" w:cs="Arial"/>
          <w:color w:val="000000"/>
          <w:sz w:val="20"/>
          <w:szCs w:val="20"/>
        </w:rPr>
        <w:t>+1 (818) 946-3798</w:t>
      </w:r>
    </w:p>
    <w:p w14:paraId="609D8CF2" w14:textId="3BEE8D4A" w:rsidR="00A53AC6" w:rsidRDefault="00D11F95">
      <w:pPr>
        <w:spacing w:line="264" w:lineRule="auto"/>
        <w:ind w:right="-90"/>
        <w:rPr>
          <w:rFonts w:ascii="Arial" w:eastAsia="Arial" w:hAnsi="Arial" w:cs="Arial"/>
          <w:color w:val="000000"/>
          <w:sz w:val="20"/>
          <w:szCs w:val="20"/>
        </w:rPr>
      </w:pPr>
      <w:hyperlink r:id="rId10" w:history="1">
        <w:r w:rsidRPr="00BF5555">
          <w:rPr>
            <w:rStyle w:val="Hyperlink"/>
            <w:rFonts w:ascii="Arial" w:eastAsia="Arial" w:hAnsi="Arial" w:cs="Arial"/>
            <w:sz w:val="20"/>
            <w:szCs w:val="20"/>
          </w:rPr>
          <w:t>lhockemeyer@claylacy.com</w:t>
        </w:r>
      </w:hyperlink>
    </w:p>
    <w:p w14:paraId="1AEF7B73" w14:textId="29757BA5" w:rsidR="00D11F95" w:rsidRDefault="00D11F95">
      <w:pPr>
        <w:spacing w:line="264" w:lineRule="auto"/>
        <w:ind w:right="-90"/>
        <w:rPr>
          <w:rFonts w:ascii="Arial" w:eastAsia="Arial" w:hAnsi="Arial" w:cs="Arial"/>
          <w:color w:val="000000"/>
          <w:sz w:val="20"/>
          <w:szCs w:val="20"/>
        </w:rPr>
      </w:pPr>
    </w:p>
    <w:p w14:paraId="1734F842" w14:textId="77777777" w:rsidR="00A53AC6" w:rsidRDefault="00043241">
      <w:pPr>
        <w:pBdr>
          <w:top w:val="nil"/>
          <w:left w:val="nil"/>
          <w:bottom w:val="nil"/>
          <w:right w:val="nil"/>
          <w:between w:val="nil"/>
        </w:pBdr>
        <w:spacing w:line="264" w:lineRule="auto"/>
        <w:ind w:right="-90"/>
        <w:jc w:val="center"/>
        <w:rPr>
          <w:rFonts w:ascii="Arial" w:eastAsia="Arial" w:hAnsi="Arial" w:cs="Arial"/>
          <w:color w:val="000000"/>
          <w:sz w:val="20"/>
          <w:szCs w:val="20"/>
        </w:rPr>
      </w:pPr>
      <w:r>
        <w:rPr>
          <w:rFonts w:ascii="Arial" w:eastAsia="Arial" w:hAnsi="Arial" w:cs="Arial"/>
          <w:color w:val="000000"/>
          <w:sz w:val="20"/>
          <w:szCs w:val="20"/>
        </w:rPr>
        <w:t># # #</w:t>
      </w:r>
    </w:p>
    <w:p w14:paraId="6624B55F" w14:textId="77777777" w:rsidR="00A53AC6" w:rsidRDefault="00A53AC6"/>
    <w:p w14:paraId="294EDC99" w14:textId="77777777" w:rsidR="00A53AC6" w:rsidRDefault="00A53AC6"/>
    <w:p w14:paraId="5171A050" w14:textId="77777777" w:rsidR="00A53AC6" w:rsidRDefault="00A53AC6"/>
    <w:p w14:paraId="7418CF9C" w14:textId="77777777" w:rsidR="0073042B" w:rsidRDefault="0073042B"/>
    <w:sectPr w:rsidR="0073042B">
      <w:footerReference w:type="default" r:id="rId11"/>
      <w:headerReference w:type="first" r:id="rId12"/>
      <w:footerReference w:type="first" r:id="rId13"/>
      <w:pgSz w:w="12240" w:h="15840"/>
      <w:pgMar w:top="2160" w:right="1530" w:bottom="720" w:left="1440" w:header="1008"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8DA8" w14:textId="77777777" w:rsidR="00387391" w:rsidRDefault="00387391">
      <w:r>
        <w:separator/>
      </w:r>
    </w:p>
  </w:endnote>
  <w:endnote w:type="continuationSeparator" w:id="0">
    <w:p w14:paraId="3FA56D81" w14:textId="77777777" w:rsidR="00387391" w:rsidRDefault="0038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rkOT-Light">
    <w:altName w:val="Calibri"/>
    <w:panose1 w:val="020B0604020202020204"/>
    <w:charset w:val="00"/>
    <w:family w:val="swiss"/>
    <w:notTrueType/>
    <w:pitch w:val="variable"/>
    <w:sig w:usb0="A00000EF" w:usb1="5000FCFB"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BD91" w14:textId="77777777" w:rsidR="00A53AC6" w:rsidRDefault="00A53AC6">
    <w:pPr>
      <w:spacing w:line="360" w:lineRule="auto"/>
      <w:ind w:left="180" w:hanging="180"/>
      <w:rPr>
        <w:rFonts w:ascii="Arial" w:eastAsia="Arial" w:hAnsi="Arial" w:cs="Arial"/>
        <w:color w:val="404040"/>
        <w:sz w:val="18"/>
        <w:szCs w:val="18"/>
      </w:rPr>
    </w:pPr>
  </w:p>
  <w:p w14:paraId="6268460E" w14:textId="77777777" w:rsidR="00A53AC6" w:rsidRDefault="00043241">
    <w:pPr>
      <w:spacing w:line="360" w:lineRule="auto"/>
      <w:rPr>
        <w:rFonts w:ascii="Arial" w:eastAsia="Arial" w:hAnsi="Arial" w:cs="Arial"/>
        <w:color w:val="404040"/>
        <w:sz w:val="18"/>
        <w:szCs w:val="18"/>
      </w:rPr>
    </w:pPr>
    <w:r>
      <w:rPr>
        <w:noProof/>
      </w:rPr>
      <mc:AlternateContent>
        <mc:Choice Requires="wps">
          <w:drawing>
            <wp:anchor distT="45720" distB="45720" distL="114300" distR="114300" simplePos="0" relativeHeight="251659264" behindDoc="0" locked="0" layoutInCell="1" hidden="0" allowOverlap="1" wp14:anchorId="5560BC64" wp14:editId="7B283785">
              <wp:simplePos x="0" y="0"/>
              <wp:positionH relativeFrom="column">
                <wp:posOffset>5842000</wp:posOffset>
              </wp:positionH>
              <wp:positionV relativeFrom="paragraph">
                <wp:posOffset>45720</wp:posOffset>
              </wp:positionV>
              <wp:extent cx="630627" cy="381000"/>
              <wp:effectExtent l="0" t="0" r="0" b="0"/>
              <wp:wrapNone/>
              <wp:docPr id="219" name="Rectangle 219"/>
              <wp:cNvGraphicFramePr/>
              <a:graphic xmlns:a="http://schemas.openxmlformats.org/drawingml/2006/main">
                <a:graphicData uri="http://schemas.microsoft.com/office/word/2010/wordprocessingShape">
                  <wps:wsp>
                    <wps:cNvSpPr/>
                    <wps:spPr>
                      <a:xfrm>
                        <a:off x="5035449" y="3594263"/>
                        <a:ext cx="621102" cy="371475"/>
                      </a:xfrm>
                      <a:prstGeom prst="rect">
                        <a:avLst/>
                      </a:prstGeom>
                      <a:noFill/>
                      <a:ln>
                        <a:noFill/>
                      </a:ln>
                    </wps:spPr>
                    <wps:txbx>
                      <w:txbxContent>
                        <w:p w14:paraId="2A32787D" w14:textId="77777777" w:rsidR="00A53AC6" w:rsidRDefault="00043241">
                          <w:pPr>
                            <w:textDirection w:val="btLr"/>
                          </w:pPr>
                          <w:r>
                            <w:rPr>
                              <w:rFonts w:ascii="Arial" w:eastAsia="Arial" w:hAnsi="Arial" w:cs="Arial"/>
                              <w:color w:val="404040"/>
                              <w:sz w:val="20"/>
                            </w:rPr>
                            <w:t xml:space="preserve"> PAGE   \* MERGEFORMAT 2</w:t>
                          </w:r>
                        </w:p>
                      </w:txbxContent>
                    </wps:txbx>
                    <wps:bodyPr spcFirstLastPara="1" wrap="square" lIns="91425" tIns="45700" rIns="91425" bIns="45700" anchor="t" anchorCtr="0">
                      <a:noAutofit/>
                    </wps:bodyPr>
                  </wps:wsp>
                </a:graphicData>
              </a:graphic>
            </wp:anchor>
          </w:drawing>
        </mc:Choice>
        <mc:Fallback>
          <w:pict>
            <v:rect w14:anchorId="5560BC64" id="Rectangle 219" o:spid="_x0000_s1026" style="position:absolute;margin-left:460pt;margin-top:3.6pt;width:49.65pt;height:30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" filled="f" stroked="f">
              <v:textbox inset="2.53958mm,1.2694mm,2.53958mm,1.2694mm">
                <w:txbxContent>
                  <w:p w14:paraId="2A32787D" w14:textId="77777777" w:rsidR="00A53AC6" w:rsidRDefault="00043241">
                    <w:pPr>
                      <w:textDirection w:val="btLr"/>
                    </w:pPr>
                    <w:r>
                      <w:rPr>
                        <w:rFonts w:ascii="Arial" w:eastAsia="Arial" w:hAnsi="Arial" w:cs="Arial"/>
                        <w:color w:val="404040"/>
                        <w:sz w:val="20"/>
                      </w:rPr>
                      <w:t xml:space="preserve"> PAGE   \* MERGEFORMAT 2</w:t>
                    </w:r>
                  </w:p>
                </w:txbxContent>
              </v:textbox>
            </v:rect>
          </w:pict>
        </mc:Fallback>
      </mc:AlternateContent>
    </w:r>
  </w:p>
  <w:p w14:paraId="555473E1" w14:textId="77777777" w:rsidR="00A53AC6" w:rsidRDefault="00A53AC6">
    <w:pPr>
      <w:spacing w:line="360" w:lineRule="auto"/>
      <w:ind w:left="180" w:hanging="180"/>
      <w:rPr>
        <w:rFonts w:ascii="Arial" w:eastAsia="Arial" w:hAnsi="Arial" w:cs="Arial"/>
        <w:color w:val="404040"/>
        <w:sz w:val="18"/>
        <w:szCs w:val="18"/>
      </w:rPr>
    </w:pPr>
  </w:p>
  <w:p w14:paraId="23EE750D" w14:textId="77777777" w:rsidR="00A53AC6" w:rsidRDefault="00A53AC6">
    <w:pPr>
      <w:pBdr>
        <w:top w:val="nil"/>
        <w:left w:val="nil"/>
        <w:bottom w:val="nil"/>
        <w:right w:val="nil"/>
        <w:between w:val="nil"/>
      </w:pBdr>
      <w:tabs>
        <w:tab w:val="center" w:pos="4320"/>
        <w:tab w:val="right" w:pos="8640"/>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DBBE" w14:textId="77777777" w:rsidR="00A53AC6" w:rsidRDefault="00A53AC6">
    <w:pPr>
      <w:spacing w:line="360" w:lineRule="auto"/>
      <w:ind w:left="180" w:hanging="180"/>
      <w:rPr>
        <w:rFonts w:ascii="Arial" w:eastAsia="Arial" w:hAnsi="Arial" w:cs="Arial"/>
        <w:color w:val="404040"/>
        <w:sz w:val="18"/>
        <w:szCs w:val="18"/>
      </w:rPr>
    </w:pPr>
  </w:p>
  <w:p w14:paraId="6A73F677" w14:textId="77777777" w:rsidR="00A53AC6" w:rsidRDefault="00043241">
    <w:pPr>
      <w:spacing w:line="360" w:lineRule="auto"/>
      <w:rPr>
        <w:rFonts w:ascii="Arial" w:eastAsia="Arial" w:hAnsi="Arial" w:cs="Arial"/>
        <w:color w:val="404040"/>
        <w:sz w:val="18"/>
        <w:szCs w:val="18"/>
      </w:rPr>
    </w:pPr>
    <w:r>
      <w:rPr>
        <w:noProof/>
      </w:rPr>
      <mc:AlternateContent>
        <mc:Choice Requires="wps">
          <w:drawing>
            <wp:anchor distT="45720" distB="45720" distL="114300" distR="114300" simplePos="0" relativeHeight="251660288" behindDoc="0" locked="0" layoutInCell="1" hidden="0" allowOverlap="1" wp14:anchorId="1BF9F76E" wp14:editId="5F95F1B4">
              <wp:simplePos x="0" y="0"/>
              <wp:positionH relativeFrom="column">
                <wp:posOffset>5842000</wp:posOffset>
              </wp:positionH>
              <wp:positionV relativeFrom="paragraph">
                <wp:posOffset>45720</wp:posOffset>
              </wp:positionV>
              <wp:extent cx="630627" cy="381000"/>
              <wp:effectExtent l="0" t="0" r="0" b="0"/>
              <wp:wrapNone/>
              <wp:docPr id="218" name="Rectangle 218"/>
              <wp:cNvGraphicFramePr/>
              <a:graphic xmlns:a="http://schemas.openxmlformats.org/drawingml/2006/main">
                <a:graphicData uri="http://schemas.microsoft.com/office/word/2010/wordprocessingShape">
                  <wps:wsp>
                    <wps:cNvSpPr/>
                    <wps:spPr>
                      <a:xfrm>
                        <a:off x="5035449" y="3594263"/>
                        <a:ext cx="621102" cy="371475"/>
                      </a:xfrm>
                      <a:prstGeom prst="rect">
                        <a:avLst/>
                      </a:prstGeom>
                      <a:noFill/>
                      <a:ln>
                        <a:noFill/>
                      </a:ln>
                    </wps:spPr>
                    <wps:txbx>
                      <w:txbxContent>
                        <w:p w14:paraId="10D1CE57" w14:textId="77777777" w:rsidR="00A53AC6" w:rsidRDefault="00043241">
                          <w:pPr>
                            <w:textDirection w:val="btLr"/>
                          </w:pPr>
                          <w:r>
                            <w:rPr>
                              <w:rFonts w:ascii="Arial" w:eastAsia="Arial" w:hAnsi="Arial" w:cs="Arial"/>
                              <w:color w:val="404040"/>
                              <w:sz w:val="20"/>
                            </w:rPr>
                            <w:t xml:space="preserve"> PAGE   \* MERGEFORMAT 1</w:t>
                          </w:r>
                        </w:p>
                      </w:txbxContent>
                    </wps:txbx>
                    <wps:bodyPr spcFirstLastPara="1" wrap="square" lIns="91425" tIns="45700" rIns="91425" bIns="45700" anchor="t" anchorCtr="0">
                      <a:noAutofit/>
                    </wps:bodyPr>
                  </wps:wsp>
                </a:graphicData>
              </a:graphic>
            </wp:anchor>
          </w:drawing>
        </mc:Choice>
        <mc:Fallback>
          <w:pict>
            <v:rect w14:anchorId="1BF9F76E" id="Rectangle 218" o:spid="_x0000_s1028" style="position:absolute;margin-left:460pt;margin-top:3.6pt;width:49.65pt;height:30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" filled="f" stroked="f">
              <v:textbox inset="2.53958mm,1.2694mm,2.53958mm,1.2694mm">
                <w:txbxContent>
                  <w:p w14:paraId="10D1CE57" w14:textId="77777777" w:rsidR="00A53AC6" w:rsidRDefault="00043241">
                    <w:pPr>
                      <w:textDirection w:val="btLr"/>
                    </w:pPr>
                    <w:r>
                      <w:rPr>
                        <w:rFonts w:ascii="Arial" w:eastAsia="Arial" w:hAnsi="Arial" w:cs="Arial"/>
                        <w:color w:val="404040"/>
                        <w:sz w:val="20"/>
                      </w:rPr>
                      <w:t xml:space="preserve"> PAGE   \* MERGEFORMAT 1</w:t>
                    </w:r>
                  </w:p>
                </w:txbxContent>
              </v:textbox>
            </v:rect>
          </w:pict>
        </mc:Fallback>
      </mc:AlternateContent>
    </w:r>
  </w:p>
  <w:p w14:paraId="7DC3298A" w14:textId="77777777" w:rsidR="00A53AC6" w:rsidRDefault="00A53AC6">
    <w:pPr>
      <w:spacing w:line="360" w:lineRule="auto"/>
      <w:rPr>
        <w:rFonts w:ascii="Arial" w:eastAsia="Arial" w:hAnsi="Arial" w:cs="Arial"/>
        <w:color w:val="404040"/>
        <w:sz w:val="18"/>
        <w:szCs w:val="18"/>
      </w:rPr>
    </w:pPr>
  </w:p>
  <w:p w14:paraId="431D8C11" w14:textId="77777777" w:rsidR="00A53AC6" w:rsidRDefault="00A53AC6">
    <w:pPr>
      <w:pBdr>
        <w:top w:val="nil"/>
        <w:left w:val="nil"/>
        <w:bottom w:val="nil"/>
        <w:right w:val="nil"/>
        <w:between w:val="nil"/>
      </w:pBdr>
      <w:tabs>
        <w:tab w:val="center" w:pos="4320"/>
        <w:tab w:val="right" w:pos="8640"/>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C842" w14:textId="77777777" w:rsidR="00387391" w:rsidRDefault="00387391">
      <w:r>
        <w:separator/>
      </w:r>
    </w:p>
  </w:footnote>
  <w:footnote w:type="continuationSeparator" w:id="0">
    <w:p w14:paraId="33DDCC52" w14:textId="77777777" w:rsidR="00387391" w:rsidRDefault="00387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8B88" w14:textId="77777777" w:rsidR="00A53AC6" w:rsidRDefault="00043241">
    <w:pPr>
      <w:pBdr>
        <w:top w:val="nil"/>
        <w:left w:val="nil"/>
        <w:bottom w:val="nil"/>
        <w:right w:val="nil"/>
        <w:between w:val="nil"/>
      </w:pBdr>
      <w:tabs>
        <w:tab w:val="center" w:pos="4320"/>
        <w:tab w:val="right" w:pos="8640"/>
      </w:tabs>
      <w:rPr>
        <w:rFonts w:ascii="Cambria" w:eastAsia="Cambria" w:hAnsi="Cambria" w:cs="Cambria"/>
        <w:color w:val="000000"/>
      </w:rPr>
    </w:pPr>
    <w:r>
      <w:rPr>
        <w:rFonts w:ascii="Cambria" w:eastAsia="Cambria" w:hAnsi="Cambria" w:cs="Cambria"/>
        <w:noProof/>
        <w:color w:val="000000"/>
      </w:rPr>
      <w:drawing>
        <wp:inline distT="0" distB="0" distL="0" distR="0" wp14:anchorId="50E6D86F" wp14:editId="04D12FB7">
          <wp:extent cx="1825752" cy="280416"/>
          <wp:effectExtent l="0" t="0" r="0" b="0"/>
          <wp:docPr id="2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25752" cy="280416"/>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210A819" wp14:editId="7DE15218">
              <wp:simplePos x="0" y="0"/>
              <wp:positionH relativeFrom="column">
                <wp:posOffset>2921000</wp:posOffset>
              </wp:positionH>
              <wp:positionV relativeFrom="paragraph">
                <wp:posOffset>-76199</wp:posOffset>
              </wp:positionV>
              <wp:extent cx="3331298" cy="634558"/>
              <wp:effectExtent l="0" t="0" r="0" b="0"/>
              <wp:wrapNone/>
              <wp:docPr id="220" name="Rectangle 220"/>
              <wp:cNvGraphicFramePr/>
              <a:graphic xmlns:a="http://schemas.openxmlformats.org/drawingml/2006/main">
                <a:graphicData uri="http://schemas.microsoft.com/office/word/2010/wordprocessingShape">
                  <wps:wsp>
                    <wps:cNvSpPr/>
                    <wps:spPr>
                      <a:xfrm>
                        <a:off x="3685114" y="3467484"/>
                        <a:ext cx="3321773" cy="625033"/>
                      </a:xfrm>
                      <a:prstGeom prst="rect">
                        <a:avLst/>
                      </a:prstGeom>
                      <a:noFill/>
                      <a:ln>
                        <a:noFill/>
                      </a:ln>
                    </wps:spPr>
                    <wps:txbx>
                      <w:txbxContent>
                        <w:p w14:paraId="16666FD1" w14:textId="48176578" w:rsidR="00A53AC6" w:rsidRDefault="00043241">
                          <w:pPr>
                            <w:jc w:val="right"/>
                            <w:textDirection w:val="btLr"/>
                          </w:pPr>
                          <w:r>
                            <w:rPr>
                              <w:rFonts w:ascii="Arial" w:eastAsia="Arial" w:hAnsi="Arial" w:cs="Arial"/>
                              <w:color w:val="000000"/>
                              <w:sz w:val="32"/>
                            </w:rPr>
                            <w:t>Press Release</w:t>
                          </w:r>
                          <w:r>
                            <w:rPr>
                              <w:rFonts w:ascii="Arial" w:eastAsia="Arial" w:hAnsi="Arial" w:cs="Arial"/>
                              <w:color w:val="000000"/>
                              <w:sz w:val="32"/>
                            </w:rPr>
                            <w:br/>
                          </w:r>
                          <w:r>
                            <w:rPr>
                              <w:rFonts w:ascii="Arial" w:eastAsia="Arial" w:hAnsi="Arial" w:cs="Arial"/>
                              <w:color w:val="000000"/>
                              <w:sz w:val="22"/>
                            </w:rPr>
                            <w:t xml:space="preserve">APPROVED FOR RELEASE </w:t>
                          </w:r>
                        </w:p>
                        <w:p w14:paraId="72DC6E34" w14:textId="77777777" w:rsidR="00A53AC6" w:rsidRDefault="00A53AC6">
                          <w:pPr>
                            <w:jc w:val="right"/>
                            <w:textDirection w:val="btLr"/>
                          </w:pPr>
                        </w:p>
                        <w:p w14:paraId="0D7CB376" w14:textId="77777777" w:rsidR="00A53AC6" w:rsidRDefault="00A53AC6">
                          <w:pPr>
                            <w:textDirection w:val="btLr"/>
                          </w:pPr>
                        </w:p>
                      </w:txbxContent>
                    </wps:txbx>
                    <wps:bodyPr spcFirstLastPara="1" wrap="square" lIns="91425" tIns="91425" rIns="91425" bIns="91425" anchor="t" anchorCtr="0">
                      <a:noAutofit/>
                    </wps:bodyPr>
                  </wps:wsp>
                </a:graphicData>
              </a:graphic>
            </wp:anchor>
          </w:drawing>
        </mc:Choice>
        <mc:Fallback>
          <w:pict>
            <v:rect w14:anchorId="7210A819" id="Rectangle 220" o:spid="_x0000_s1027" style="position:absolute;margin-left:230pt;margin-top:-6pt;width:262.3pt;height:49.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" filled="f" stroked="f">
              <v:textbox inset="2.53958mm,2.53958mm,2.53958mm,2.53958mm">
                <w:txbxContent>
                  <w:p w14:paraId="16666FD1" w14:textId="48176578" w:rsidR="00A53AC6" w:rsidRDefault="00043241">
                    <w:pPr>
                      <w:jc w:val="right"/>
                      <w:textDirection w:val="btLr"/>
                    </w:pPr>
                    <w:r>
                      <w:rPr>
                        <w:rFonts w:ascii="Arial" w:eastAsia="Arial" w:hAnsi="Arial" w:cs="Arial"/>
                        <w:color w:val="000000"/>
                        <w:sz w:val="32"/>
                      </w:rPr>
                      <w:t>Press Release</w:t>
                    </w:r>
                    <w:r>
                      <w:rPr>
                        <w:rFonts w:ascii="Arial" w:eastAsia="Arial" w:hAnsi="Arial" w:cs="Arial"/>
                        <w:color w:val="000000"/>
                        <w:sz w:val="32"/>
                      </w:rPr>
                      <w:br/>
                    </w:r>
                    <w:r>
                      <w:rPr>
                        <w:rFonts w:ascii="Arial" w:eastAsia="Arial" w:hAnsi="Arial" w:cs="Arial"/>
                        <w:color w:val="000000"/>
                        <w:sz w:val="22"/>
                      </w:rPr>
                      <w:t xml:space="preserve">APPROVED FOR RELEASE </w:t>
                    </w:r>
                  </w:p>
                  <w:p w14:paraId="72DC6E34" w14:textId="77777777" w:rsidR="00A53AC6" w:rsidRDefault="00A53AC6">
                    <w:pPr>
                      <w:jc w:val="right"/>
                      <w:textDirection w:val="btLr"/>
                    </w:pPr>
                  </w:p>
                  <w:p w14:paraId="0D7CB376" w14:textId="77777777" w:rsidR="00A53AC6" w:rsidRDefault="00A53AC6">
                    <w:pPr>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AC6"/>
    <w:rsid w:val="00020CB0"/>
    <w:rsid w:val="00035496"/>
    <w:rsid w:val="00043241"/>
    <w:rsid w:val="0004441F"/>
    <w:rsid w:val="000754D8"/>
    <w:rsid w:val="000A4DA3"/>
    <w:rsid w:val="00113FC2"/>
    <w:rsid w:val="0012668C"/>
    <w:rsid w:val="00135DE3"/>
    <w:rsid w:val="001525EA"/>
    <w:rsid w:val="001670E1"/>
    <w:rsid w:val="0017288A"/>
    <w:rsid w:val="00181B74"/>
    <w:rsid w:val="001D5A28"/>
    <w:rsid w:val="001F7B4A"/>
    <w:rsid w:val="002023D1"/>
    <w:rsid w:val="00274BE1"/>
    <w:rsid w:val="002C05A4"/>
    <w:rsid w:val="002C3D5B"/>
    <w:rsid w:val="002E17C1"/>
    <w:rsid w:val="002E4D43"/>
    <w:rsid w:val="00307597"/>
    <w:rsid w:val="0030798E"/>
    <w:rsid w:val="00322953"/>
    <w:rsid w:val="00327329"/>
    <w:rsid w:val="00345517"/>
    <w:rsid w:val="00347C56"/>
    <w:rsid w:val="003543E1"/>
    <w:rsid w:val="00387391"/>
    <w:rsid w:val="003B3975"/>
    <w:rsid w:val="003C1A36"/>
    <w:rsid w:val="003F2A70"/>
    <w:rsid w:val="003F6BFF"/>
    <w:rsid w:val="00452A34"/>
    <w:rsid w:val="00461E61"/>
    <w:rsid w:val="00483A1B"/>
    <w:rsid w:val="004A2A04"/>
    <w:rsid w:val="004B4DA2"/>
    <w:rsid w:val="004D7291"/>
    <w:rsid w:val="004D7878"/>
    <w:rsid w:val="004F51F6"/>
    <w:rsid w:val="00514E2C"/>
    <w:rsid w:val="00521F44"/>
    <w:rsid w:val="00530FB2"/>
    <w:rsid w:val="00535E6B"/>
    <w:rsid w:val="005404A9"/>
    <w:rsid w:val="005771CB"/>
    <w:rsid w:val="005E2D7D"/>
    <w:rsid w:val="00601BAB"/>
    <w:rsid w:val="00611FBA"/>
    <w:rsid w:val="00626AD8"/>
    <w:rsid w:val="00652804"/>
    <w:rsid w:val="00654E63"/>
    <w:rsid w:val="00657227"/>
    <w:rsid w:val="0066142D"/>
    <w:rsid w:val="00661571"/>
    <w:rsid w:val="00672226"/>
    <w:rsid w:val="00684B1F"/>
    <w:rsid w:val="006A487A"/>
    <w:rsid w:val="006F170C"/>
    <w:rsid w:val="00727BA4"/>
    <w:rsid w:val="0073042B"/>
    <w:rsid w:val="00750D8E"/>
    <w:rsid w:val="00773B6E"/>
    <w:rsid w:val="007D41BD"/>
    <w:rsid w:val="007D5FCD"/>
    <w:rsid w:val="007E0690"/>
    <w:rsid w:val="0080613A"/>
    <w:rsid w:val="00826328"/>
    <w:rsid w:val="00833A25"/>
    <w:rsid w:val="00872213"/>
    <w:rsid w:val="008808EC"/>
    <w:rsid w:val="00887587"/>
    <w:rsid w:val="008904C1"/>
    <w:rsid w:val="008E5FBD"/>
    <w:rsid w:val="00910AE6"/>
    <w:rsid w:val="00922731"/>
    <w:rsid w:val="00947C1A"/>
    <w:rsid w:val="00987D0F"/>
    <w:rsid w:val="009F2D98"/>
    <w:rsid w:val="009F738B"/>
    <w:rsid w:val="00A37302"/>
    <w:rsid w:val="00A405BC"/>
    <w:rsid w:val="00A53AC6"/>
    <w:rsid w:val="00AA066D"/>
    <w:rsid w:val="00AC449A"/>
    <w:rsid w:val="00B01984"/>
    <w:rsid w:val="00B01AC2"/>
    <w:rsid w:val="00B01BE8"/>
    <w:rsid w:val="00B21052"/>
    <w:rsid w:val="00B41E5A"/>
    <w:rsid w:val="00B857EA"/>
    <w:rsid w:val="00C25040"/>
    <w:rsid w:val="00C25C0F"/>
    <w:rsid w:val="00C30675"/>
    <w:rsid w:val="00C33C7B"/>
    <w:rsid w:val="00C5499B"/>
    <w:rsid w:val="00C5610A"/>
    <w:rsid w:val="00C57AFD"/>
    <w:rsid w:val="00D11F95"/>
    <w:rsid w:val="00D21695"/>
    <w:rsid w:val="00D2228D"/>
    <w:rsid w:val="00D60770"/>
    <w:rsid w:val="00D91A85"/>
    <w:rsid w:val="00DB14B9"/>
    <w:rsid w:val="00DB24B1"/>
    <w:rsid w:val="00DD5E9B"/>
    <w:rsid w:val="00E117F3"/>
    <w:rsid w:val="00E22E40"/>
    <w:rsid w:val="00E34E84"/>
    <w:rsid w:val="00E64499"/>
    <w:rsid w:val="00ED03C4"/>
    <w:rsid w:val="00EE367C"/>
    <w:rsid w:val="00F01222"/>
    <w:rsid w:val="00F24CCC"/>
    <w:rsid w:val="00F262AB"/>
    <w:rsid w:val="00F35A47"/>
    <w:rsid w:val="00F56E69"/>
    <w:rsid w:val="00F60FC4"/>
    <w:rsid w:val="00F86A47"/>
    <w:rsid w:val="00F91D94"/>
    <w:rsid w:val="00FA08BE"/>
    <w:rsid w:val="00FA0B41"/>
    <w:rsid w:val="00FE54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162A5"/>
  <w15:docId w15:val="{AC65FDDD-74E4-CB47-812B-1E8DE30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5C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B5E2A"/>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01728"/>
    <w:pPr>
      <w:tabs>
        <w:tab w:val="center" w:pos="4320"/>
        <w:tab w:val="right" w:pos="8640"/>
      </w:tabs>
    </w:pPr>
    <w:rPr>
      <w:rFonts w:ascii="Cambria" w:eastAsia="Cambria" w:hAnsi="Cambria"/>
    </w:rPr>
  </w:style>
  <w:style w:type="character" w:customStyle="1" w:styleId="HeaderChar">
    <w:name w:val="Header Char"/>
    <w:basedOn w:val="DefaultParagraphFont"/>
    <w:link w:val="Header"/>
    <w:uiPriority w:val="99"/>
    <w:rsid w:val="00301728"/>
  </w:style>
  <w:style w:type="paragraph" w:styleId="Footer">
    <w:name w:val="footer"/>
    <w:basedOn w:val="Normal"/>
    <w:link w:val="FooterChar"/>
    <w:uiPriority w:val="99"/>
    <w:unhideWhenUsed/>
    <w:rsid w:val="00301728"/>
    <w:pPr>
      <w:tabs>
        <w:tab w:val="center" w:pos="4320"/>
        <w:tab w:val="right" w:pos="8640"/>
      </w:tabs>
    </w:pPr>
    <w:rPr>
      <w:rFonts w:ascii="Cambria" w:eastAsia="Cambria" w:hAnsi="Cambria"/>
    </w:rPr>
  </w:style>
  <w:style w:type="character" w:customStyle="1" w:styleId="FooterChar">
    <w:name w:val="Footer Char"/>
    <w:basedOn w:val="DefaultParagraphFont"/>
    <w:link w:val="Footer"/>
    <w:uiPriority w:val="99"/>
    <w:rsid w:val="00301728"/>
  </w:style>
  <w:style w:type="paragraph" w:styleId="BalloonText">
    <w:name w:val="Balloon Text"/>
    <w:basedOn w:val="Normal"/>
    <w:link w:val="BalloonTextChar"/>
    <w:uiPriority w:val="99"/>
    <w:semiHidden/>
    <w:unhideWhenUsed/>
    <w:rsid w:val="00301728"/>
    <w:rPr>
      <w:rFonts w:ascii="Lucida Grande" w:eastAsia="Cambria" w:hAnsi="Lucida Grande" w:cs="Lucida Grande"/>
      <w:sz w:val="18"/>
      <w:szCs w:val="18"/>
    </w:rPr>
  </w:style>
  <w:style w:type="character" w:customStyle="1" w:styleId="BalloonTextChar">
    <w:name w:val="Balloon Text Char"/>
    <w:basedOn w:val="DefaultParagraphFont"/>
    <w:link w:val="BalloonText"/>
    <w:uiPriority w:val="99"/>
    <w:semiHidden/>
    <w:rsid w:val="00301728"/>
    <w:rPr>
      <w:rFonts w:ascii="Lucida Grande" w:hAnsi="Lucida Grande" w:cs="Lucida Grande"/>
      <w:sz w:val="18"/>
      <w:szCs w:val="18"/>
    </w:rPr>
  </w:style>
  <w:style w:type="paragraph" w:customStyle="1" w:styleId="Body">
    <w:name w:val="Body"/>
    <w:rsid w:val="00472336"/>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paragraph" w:styleId="ListParagraph">
    <w:name w:val="List Paragraph"/>
    <w:uiPriority w:val="34"/>
    <w:qFormat/>
    <w:rsid w:val="00472336"/>
    <w:pPr>
      <w:pBdr>
        <w:top w:val="nil"/>
        <w:left w:val="nil"/>
        <w:bottom w:val="nil"/>
        <w:right w:val="nil"/>
        <w:between w:val="nil"/>
        <w:bar w:val="nil"/>
      </w:pBdr>
      <w:spacing w:after="200" w:line="276" w:lineRule="auto"/>
      <w:ind w:left="720"/>
    </w:pPr>
    <w:rPr>
      <w:rFonts w:ascii="Calibri" w:eastAsia="Arial Unicode MS" w:hAnsi="Arial Unicode MS" w:cs="Arial Unicode MS"/>
      <w:color w:val="000000"/>
      <w:sz w:val="22"/>
      <w:szCs w:val="22"/>
      <w:u w:color="000000"/>
      <w:bdr w:val="nil"/>
    </w:rPr>
  </w:style>
  <w:style w:type="character" w:styleId="Hyperlink">
    <w:name w:val="Hyperlink"/>
    <w:uiPriority w:val="99"/>
    <w:rsid w:val="00A84300"/>
    <w:rPr>
      <w:color w:val="0000FF"/>
      <w:u w:val="single"/>
    </w:rPr>
  </w:style>
  <w:style w:type="character" w:styleId="FollowedHyperlink">
    <w:name w:val="FollowedHyperlink"/>
    <w:basedOn w:val="DefaultParagraphFont"/>
    <w:uiPriority w:val="99"/>
    <w:semiHidden/>
    <w:unhideWhenUsed/>
    <w:rsid w:val="001D160D"/>
    <w:rPr>
      <w:color w:val="800080" w:themeColor="followedHyperlink"/>
      <w:u w:val="single"/>
    </w:rPr>
  </w:style>
  <w:style w:type="paragraph" w:styleId="NormalWeb">
    <w:name w:val="Normal (Web)"/>
    <w:uiPriority w:val="99"/>
    <w:rsid w:val="00454DB9"/>
    <w:pPr>
      <w:pBdr>
        <w:top w:val="nil"/>
        <w:left w:val="nil"/>
        <w:bottom w:val="nil"/>
        <w:right w:val="nil"/>
        <w:between w:val="nil"/>
        <w:bar w:val="nil"/>
      </w:pBdr>
      <w:spacing w:before="100" w:after="100"/>
    </w:pPr>
    <w:rPr>
      <w:rFonts w:eastAsia="Arial Unicode MS" w:hAnsi="Arial Unicode MS" w:cs="Arial Unicode MS"/>
      <w:color w:val="000000"/>
      <w:u w:color="000000"/>
      <w:bdr w:val="nil"/>
    </w:rPr>
  </w:style>
  <w:style w:type="character" w:styleId="CommentReference">
    <w:name w:val="annotation reference"/>
    <w:basedOn w:val="DefaultParagraphFont"/>
    <w:uiPriority w:val="99"/>
    <w:semiHidden/>
    <w:unhideWhenUsed/>
    <w:rsid w:val="00CA2790"/>
    <w:rPr>
      <w:sz w:val="18"/>
      <w:szCs w:val="18"/>
    </w:rPr>
  </w:style>
  <w:style w:type="paragraph" w:styleId="CommentText">
    <w:name w:val="annotation text"/>
    <w:basedOn w:val="Normal"/>
    <w:link w:val="CommentTextChar"/>
    <w:uiPriority w:val="99"/>
    <w:semiHidden/>
    <w:unhideWhenUsed/>
    <w:rsid w:val="00CA2790"/>
    <w:rPr>
      <w:rFonts w:ascii="Cambria" w:eastAsia="Cambria" w:hAnsi="Cambria"/>
    </w:rPr>
  </w:style>
  <w:style w:type="character" w:customStyle="1" w:styleId="CommentTextChar">
    <w:name w:val="Comment Text Char"/>
    <w:basedOn w:val="DefaultParagraphFont"/>
    <w:link w:val="CommentText"/>
    <w:uiPriority w:val="99"/>
    <w:semiHidden/>
    <w:rsid w:val="00CA2790"/>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CA2790"/>
    <w:rPr>
      <w:b/>
      <w:bCs/>
      <w:sz w:val="20"/>
      <w:szCs w:val="20"/>
    </w:rPr>
  </w:style>
  <w:style w:type="character" w:customStyle="1" w:styleId="CommentSubjectChar">
    <w:name w:val="Comment Subject Char"/>
    <w:basedOn w:val="CommentTextChar"/>
    <w:link w:val="CommentSubject"/>
    <w:uiPriority w:val="99"/>
    <w:semiHidden/>
    <w:rsid w:val="00CA2790"/>
    <w:rPr>
      <w:rFonts w:ascii="Cambria" w:eastAsia="Cambria" w:hAnsi="Cambria" w:cs="Times New Roman"/>
      <w:b/>
      <w:bCs/>
      <w:sz w:val="20"/>
      <w:szCs w:val="20"/>
    </w:rPr>
  </w:style>
  <w:style w:type="character" w:customStyle="1" w:styleId="UnresolvedMention1">
    <w:name w:val="Unresolved Mention1"/>
    <w:basedOn w:val="DefaultParagraphFont"/>
    <w:uiPriority w:val="99"/>
    <w:semiHidden/>
    <w:unhideWhenUsed/>
    <w:rsid w:val="00E024BE"/>
    <w:rPr>
      <w:color w:val="605E5C"/>
      <w:shd w:val="clear" w:color="auto" w:fill="E1DFDD"/>
    </w:rPr>
  </w:style>
  <w:style w:type="paragraph" w:customStyle="1" w:styleId="Pa2">
    <w:name w:val="Pa2"/>
    <w:basedOn w:val="Normal"/>
    <w:next w:val="Normal"/>
    <w:uiPriority w:val="99"/>
    <w:rsid w:val="00D04CE9"/>
    <w:pPr>
      <w:autoSpaceDE w:val="0"/>
      <w:autoSpaceDN w:val="0"/>
      <w:adjustRightInd w:val="0"/>
      <w:spacing w:line="186" w:lineRule="atLeast"/>
    </w:pPr>
    <w:rPr>
      <w:rFonts w:ascii="MarkOT-Light" w:eastAsiaTheme="minorHAnsi" w:hAnsi="MarkOT-Light" w:cstheme="minorBidi"/>
    </w:rPr>
  </w:style>
  <w:style w:type="paragraph" w:styleId="Revision">
    <w:name w:val="Revision"/>
    <w:hidden/>
    <w:uiPriority w:val="99"/>
    <w:semiHidden/>
    <w:rsid w:val="00763804"/>
    <w:rPr>
      <w:rFonts w:ascii="Cambria" w:eastAsia="Cambria" w:hAnsi="Cambria"/>
    </w:rPr>
  </w:style>
  <w:style w:type="paragraph" w:customStyle="1" w:styleId="yiv7754855183msonormal">
    <w:name w:val="yiv7754855183msonormal"/>
    <w:basedOn w:val="Normal"/>
    <w:rsid w:val="00ED73D7"/>
    <w:pPr>
      <w:spacing w:before="100" w:beforeAutospacing="1" w:after="100" w:afterAutospacing="1"/>
    </w:pPr>
  </w:style>
  <w:style w:type="paragraph" w:customStyle="1" w:styleId="yiv7754855183msolistparagraph">
    <w:name w:val="yiv7754855183msolistparagraph"/>
    <w:basedOn w:val="Normal"/>
    <w:rsid w:val="00ED73D7"/>
    <w:pPr>
      <w:spacing w:before="100" w:beforeAutospacing="1" w:after="100" w:afterAutospacing="1"/>
    </w:pPr>
  </w:style>
  <w:style w:type="character" w:customStyle="1" w:styleId="UnresolvedMention2">
    <w:name w:val="Unresolved Mention2"/>
    <w:basedOn w:val="DefaultParagraphFont"/>
    <w:uiPriority w:val="99"/>
    <w:semiHidden/>
    <w:unhideWhenUsed/>
    <w:rsid w:val="00E655D6"/>
    <w:rPr>
      <w:color w:val="605E5C"/>
      <w:shd w:val="clear" w:color="auto" w:fill="E1DFDD"/>
    </w:rPr>
  </w:style>
  <w:style w:type="character" w:customStyle="1" w:styleId="contentline-260">
    <w:name w:val="contentline-260"/>
    <w:basedOn w:val="DefaultParagraphFont"/>
    <w:rsid w:val="003418D7"/>
  </w:style>
  <w:style w:type="character" w:customStyle="1" w:styleId="apple-converted-space">
    <w:name w:val="apple-converted-space"/>
    <w:basedOn w:val="DefaultParagraphFont"/>
    <w:rsid w:val="00D83358"/>
  </w:style>
  <w:style w:type="character" w:customStyle="1" w:styleId="ub">
    <w:name w:val="u_b"/>
    <w:basedOn w:val="DefaultParagraphFont"/>
    <w:rsid w:val="00860B14"/>
  </w:style>
  <w:style w:type="character" w:customStyle="1" w:styleId="df">
    <w:name w:val="d_f"/>
    <w:basedOn w:val="DefaultParagraphFont"/>
    <w:rsid w:val="00860B14"/>
  </w:style>
  <w:style w:type="character" w:customStyle="1" w:styleId="un">
    <w:name w:val="u_n"/>
    <w:basedOn w:val="DefaultParagraphFont"/>
    <w:rsid w:val="00860B14"/>
  </w:style>
  <w:style w:type="character" w:customStyle="1" w:styleId="c4z2avtcy">
    <w:name w:val="c4_z2avtcy"/>
    <w:basedOn w:val="DefaultParagraphFont"/>
    <w:rsid w:val="00860B14"/>
  </w:style>
  <w:style w:type="character" w:styleId="UnresolvedMention">
    <w:name w:val="Unresolved Mention"/>
    <w:basedOn w:val="DefaultParagraphFont"/>
    <w:uiPriority w:val="99"/>
    <w:semiHidden/>
    <w:unhideWhenUsed/>
    <w:rsid w:val="00A40D77"/>
    <w:rPr>
      <w:color w:val="605E5C"/>
      <w:shd w:val="clear" w:color="auto" w:fill="E1DFDD"/>
    </w:rPr>
  </w:style>
  <w:style w:type="paragraph" w:customStyle="1" w:styleId="yiv6316393544msolistparagraph">
    <w:name w:val="yiv6316393544msolistparagraph"/>
    <w:basedOn w:val="Normal"/>
    <w:rsid w:val="005A2945"/>
    <w:pPr>
      <w:spacing w:before="100" w:beforeAutospacing="1" w:after="100" w:afterAutospacing="1"/>
    </w:pPr>
  </w:style>
  <w:style w:type="character" w:customStyle="1" w:styleId="Heading3Char">
    <w:name w:val="Heading 3 Char"/>
    <w:basedOn w:val="DefaultParagraphFont"/>
    <w:link w:val="Heading3"/>
    <w:uiPriority w:val="9"/>
    <w:rsid w:val="002B5E2A"/>
    <w:rPr>
      <w:rFonts w:ascii="Times New Roman" w:eastAsia="Times New Roman" w:hAnsi="Times New Roman" w:cs="Times New Roman"/>
      <w:b/>
      <w:bCs/>
      <w:sz w:val="27"/>
      <w:szCs w:val="27"/>
    </w:rPr>
  </w:style>
  <w:style w:type="character" w:styleId="Strong">
    <w:name w:val="Strong"/>
    <w:basedOn w:val="DefaultParagraphFont"/>
    <w:uiPriority w:val="22"/>
    <w:qFormat/>
    <w:rsid w:val="00C8266C"/>
    <w:rPr>
      <w:b/>
      <w:bCs/>
    </w:rPr>
  </w:style>
  <w:style w:type="character" w:styleId="Emphasis">
    <w:name w:val="Emphasis"/>
    <w:basedOn w:val="DefaultParagraphFont"/>
    <w:uiPriority w:val="20"/>
    <w:qFormat/>
    <w:rsid w:val="00C12175"/>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285183">
      <w:bodyDiv w:val="1"/>
      <w:marLeft w:val="0"/>
      <w:marRight w:val="0"/>
      <w:marTop w:val="0"/>
      <w:marBottom w:val="0"/>
      <w:divBdr>
        <w:top w:val="none" w:sz="0" w:space="0" w:color="auto"/>
        <w:left w:val="none" w:sz="0" w:space="0" w:color="auto"/>
        <w:bottom w:val="none" w:sz="0" w:space="0" w:color="auto"/>
        <w:right w:val="none" w:sz="0" w:space="0" w:color="auto"/>
      </w:divBdr>
    </w:div>
    <w:div w:id="1720206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laylacy.com/worldcup20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laylacy.com/company/news-views/fbo/clay-lacy-sna-earns-top-rankings-in-ain-fbo-award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hockemeyer@claylacy.com" TargetMode="External"/><Relationship Id="rId4" Type="http://schemas.openxmlformats.org/officeDocument/2006/relationships/webSettings" Target="webSettings.xml"/><Relationship Id="rId9" Type="http://schemas.openxmlformats.org/officeDocument/2006/relationships/hyperlink" Target="https://www.claylacy.com/pr/clay-lacy-aviation-announces-no-special-event-fees-at-all-fbos-nationwide-during-world-cup-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b7gxhqvXz4ckDDjRcyubUgskiQ==">CgMxLjA4AHIhMXlXUUI3WDJaTHNQZXNsUWIxSnpLcDZEZlpEUktUYXZW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4111</Characters>
  <Application>Microsoft Office Word</Application>
  <DocSecurity>0</DocSecurity>
  <Lines>152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Wood</dc:creator>
  <cp:lastModifiedBy>Josh Wood</cp:lastModifiedBy>
  <cp:revision>3</cp:revision>
  <cp:lastPrinted>2026-04-15T18:45:00Z</cp:lastPrinted>
  <dcterms:created xsi:type="dcterms:W3CDTF">2026-04-22T15:26:00Z</dcterms:created>
  <dcterms:modified xsi:type="dcterms:W3CDTF">2026-04-23T13:13:00Z</dcterms:modified>
</cp:coreProperties>
</file>